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24" w:rsidRDefault="00804324" w:rsidP="00804324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804324" w:rsidRDefault="00804324" w:rsidP="00804324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804324" w:rsidRDefault="00804324" w:rsidP="00804324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804324" w:rsidRDefault="00804324" w:rsidP="00804324">
      <w:pPr>
        <w:ind w:left="709"/>
        <w:jc w:val="center"/>
        <w:rPr>
          <w:b/>
          <w:color w:val="000000"/>
          <w:lang w:val="uk-UA"/>
        </w:rPr>
      </w:pPr>
    </w:p>
    <w:p w:rsidR="00804324" w:rsidRDefault="00804324" w:rsidP="00804324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04324" w:rsidRDefault="00804324" w:rsidP="00804324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804324" w:rsidRDefault="00804324" w:rsidP="00804324">
      <w:pPr>
        <w:ind w:left="709"/>
        <w:jc w:val="center"/>
        <w:rPr>
          <w:lang w:val="uk-UA"/>
        </w:rPr>
      </w:pPr>
    </w:p>
    <w:p w:rsidR="00804324" w:rsidRDefault="00804324" w:rsidP="0080432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804324" w:rsidRDefault="00804324" w:rsidP="00804324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804324" w:rsidRDefault="00804324" w:rsidP="00804324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5157 – VІІ</w:t>
      </w:r>
    </w:p>
    <w:p w:rsidR="006A0F3E" w:rsidRDefault="00804324" w:rsidP="00804324">
      <w:pPr>
        <w:ind w:left="567" w:right="-83"/>
        <w:rPr>
          <w:lang w:val="uk-UA"/>
        </w:rPr>
      </w:pPr>
      <w:r>
        <w:rPr>
          <w:lang w:val="uk-UA"/>
        </w:rPr>
        <w:t>м. Ічня</w:t>
      </w:r>
    </w:p>
    <w:p w:rsidR="00804324" w:rsidRPr="00804324" w:rsidRDefault="00804324" w:rsidP="00804324">
      <w:pPr>
        <w:ind w:left="567" w:right="-83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D63524">
        <w:rPr>
          <w:b/>
          <w:bCs/>
          <w:iCs/>
          <w:lang w:val="uk-UA"/>
        </w:rPr>
        <w:t>Олешко Валентині Олександрівні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D63524">
        <w:rPr>
          <w:bCs/>
          <w:iCs/>
          <w:lang w:val="uk-UA"/>
        </w:rPr>
        <w:t>Олешко Валентині Олександрівні</w:t>
      </w:r>
      <w:r w:rsidR="00AE5847">
        <w:t xml:space="preserve">, яка </w:t>
      </w:r>
      <w:proofErr w:type="spellStart"/>
      <w:r w:rsidR="00AE5847">
        <w:t>зареєстрована</w:t>
      </w:r>
      <w:proofErr w:type="spellEnd"/>
      <w:r w:rsidR="009B43E3" w:rsidRPr="009B43E3">
        <w:t xml:space="preserve"> в </w:t>
      </w:r>
      <w:r w:rsidR="00D63524">
        <w:rPr>
          <w:lang w:val="uk-UA"/>
        </w:rPr>
        <w:t>м. Ічня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D63524">
        <w:rPr>
          <w:lang w:val="uk-UA"/>
        </w:rPr>
        <w:t>Маяковського</w:t>
      </w:r>
      <w:r w:rsidR="00696F40">
        <w:rPr>
          <w:lang w:val="uk-UA"/>
        </w:rPr>
        <w:t xml:space="preserve"> № </w:t>
      </w:r>
      <w:r w:rsidR="00D63524">
        <w:rPr>
          <w:lang w:val="uk-UA"/>
        </w:rPr>
        <w:t>25-а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r w:rsidR="00D63524">
        <w:rPr>
          <w:lang w:val="uk-UA"/>
        </w:rPr>
        <w:t>ПП « Єдиний центр»</w:t>
      </w:r>
      <w:r w:rsidR="00696F40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674793">
        <w:rPr>
          <w:lang w:val="uk-UA"/>
        </w:rPr>
        <w:t>796052020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674793">
        <w:rPr>
          <w:lang w:val="uk-UA"/>
        </w:rPr>
        <w:t>1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D63524">
        <w:rPr>
          <w:bCs/>
          <w:iCs/>
          <w:lang w:val="uk-UA"/>
        </w:rPr>
        <w:t>Олешко Валентині Олександрівні</w:t>
      </w:r>
      <w:r w:rsidR="00886FDC" w:rsidRPr="009B43E3">
        <w:rPr>
          <w:lang w:val="uk-UA"/>
        </w:rPr>
        <w:t>,</w:t>
      </w:r>
      <w:r w:rsidR="00804324">
        <w:rPr>
          <w:lang w:val="uk-UA"/>
        </w:rPr>
        <w:t xml:space="preserve"> </w:t>
      </w:r>
      <w:r w:rsidR="00674793">
        <w:rPr>
          <w:lang w:val="uk-UA"/>
        </w:rPr>
        <w:t>для 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D63524">
        <w:rPr>
          <w:lang w:val="uk-UA"/>
        </w:rPr>
        <w:t>0,</w:t>
      </w:r>
      <w:r w:rsidR="00674793">
        <w:rPr>
          <w:lang w:val="uk-UA"/>
        </w:rPr>
        <w:t>04</w:t>
      </w:r>
      <w:r w:rsidR="00D63524">
        <w:rPr>
          <w:lang w:val="uk-UA"/>
        </w:rPr>
        <w:t>00</w:t>
      </w:r>
      <w:r w:rsidR="00804324">
        <w:rPr>
          <w:lang w:val="uk-UA"/>
        </w:rPr>
        <w:t xml:space="preserve"> </w:t>
      </w:r>
      <w:r w:rsidR="00530FBE" w:rsidRPr="009B43E3">
        <w:rPr>
          <w:lang w:val="uk-UA"/>
        </w:rPr>
        <w:t>га,</w:t>
      </w:r>
      <w:r w:rsidR="00D63524">
        <w:rPr>
          <w:lang w:val="uk-UA"/>
        </w:rPr>
        <w:t xml:space="preserve"> в м. Ічня по вул. Маяковського № 18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D63524">
        <w:rPr>
          <w:bCs/>
          <w:iCs/>
          <w:lang w:val="uk-UA"/>
        </w:rPr>
        <w:t>Олешко Валентині Олександрівні</w:t>
      </w:r>
      <w:r w:rsidR="00804324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D63524">
        <w:rPr>
          <w:lang w:val="uk-UA"/>
        </w:rPr>
        <w:t>0,</w:t>
      </w:r>
      <w:r w:rsidR="00674793">
        <w:rPr>
          <w:lang w:val="uk-UA"/>
        </w:rPr>
        <w:t>04</w:t>
      </w:r>
      <w:r w:rsidR="00D63524">
        <w:rPr>
          <w:lang w:val="uk-UA"/>
        </w:rPr>
        <w:t>00</w:t>
      </w:r>
      <w:r w:rsidR="00804324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674793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804324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D63524">
        <w:rPr>
          <w:lang w:val="uk-UA"/>
        </w:rPr>
        <w:t>101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D63524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D63524">
        <w:rPr>
          <w:lang w:val="uk-UA"/>
        </w:rPr>
        <w:t>1</w:t>
      </w:r>
      <w:r w:rsidRPr="00F4286A">
        <w:rPr>
          <w:lang w:val="uk-UA"/>
        </w:rPr>
        <w:t>:</w:t>
      </w:r>
      <w:r w:rsidR="00D63524">
        <w:rPr>
          <w:lang w:val="uk-UA"/>
        </w:rPr>
        <w:t>08</w:t>
      </w:r>
      <w:r w:rsidR="00696F40">
        <w:rPr>
          <w:lang w:val="uk-UA"/>
        </w:rPr>
        <w:t>2</w:t>
      </w:r>
      <w:r w:rsidR="00674793">
        <w:rPr>
          <w:lang w:val="uk-UA"/>
        </w:rPr>
        <w:t>2</w:t>
      </w:r>
      <w:bookmarkStart w:id="0" w:name="_GoBack"/>
      <w:bookmarkEnd w:id="0"/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D63524">
        <w:rPr>
          <w:lang w:val="uk-UA"/>
        </w:rPr>
        <w:t xml:space="preserve">в </w:t>
      </w:r>
      <w:r w:rsidR="00D63524">
        <w:rPr>
          <w:lang w:val="uk-UA"/>
        </w:rPr>
        <w:t>м. Ічня по вул. Маяковського № 18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804324" w:rsidRDefault="006A0F3E" w:rsidP="00804324">
      <w:pPr>
        <w:ind w:left="567"/>
        <w:jc w:val="center"/>
        <w:rPr>
          <w:b/>
          <w:lang w:val="uk-UA"/>
        </w:rPr>
      </w:pPr>
      <w:r w:rsidRPr="00804324">
        <w:rPr>
          <w:b/>
          <w:lang w:val="uk-UA"/>
        </w:rPr>
        <w:t xml:space="preserve">Міський голова                         </w:t>
      </w:r>
      <w:r w:rsidRPr="00804324">
        <w:rPr>
          <w:b/>
          <w:color w:val="FFFFFF" w:themeColor="background1"/>
          <w:lang w:val="uk-UA"/>
        </w:rPr>
        <w:t>підпис</w:t>
      </w:r>
      <w:r w:rsidRPr="00804324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365CFD"/>
    <w:rsid w:val="003C123B"/>
    <w:rsid w:val="003C4CA4"/>
    <w:rsid w:val="00530FBE"/>
    <w:rsid w:val="005C71C8"/>
    <w:rsid w:val="005E425A"/>
    <w:rsid w:val="00674793"/>
    <w:rsid w:val="00696F40"/>
    <w:rsid w:val="006A0F3E"/>
    <w:rsid w:val="007045A6"/>
    <w:rsid w:val="00757CC1"/>
    <w:rsid w:val="007C6926"/>
    <w:rsid w:val="00804324"/>
    <w:rsid w:val="00886FDC"/>
    <w:rsid w:val="00890050"/>
    <w:rsid w:val="00891DA6"/>
    <w:rsid w:val="0094298C"/>
    <w:rsid w:val="00955A88"/>
    <w:rsid w:val="00990FEA"/>
    <w:rsid w:val="009B43E3"/>
    <w:rsid w:val="009D3087"/>
    <w:rsid w:val="00A0027C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524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45</cp:revision>
  <cp:lastPrinted>2020-06-02T06:48:00Z</cp:lastPrinted>
  <dcterms:created xsi:type="dcterms:W3CDTF">2019-12-17T09:03:00Z</dcterms:created>
  <dcterms:modified xsi:type="dcterms:W3CDTF">2020-07-30T14:47:00Z</dcterms:modified>
</cp:coreProperties>
</file>